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5C" w:rsidRDefault="00F73A5C" w:rsidP="00F73A5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6"/>
          <w:szCs w:val="26"/>
        </w:rPr>
      </w:pPr>
      <w:r>
        <w:rPr>
          <w:rFonts w:ascii="Arial" w:hAnsi="Arial" w:cs="Arial"/>
          <w:b/>
          <w:bCs/>
          <w:noProof/>
          <w:color w:val="1A1A1A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EDCB26B" wp14:editId="33B595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00100" cy="1400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40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3A5C" w:rsidRDefault="00F73A5C" w:rsidP="00F73A5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6"/>
          <w:szCs w:val="26"/>
        </w:rPr>
      </w:pPr>
    </w:p>
    <w:p w:rsidR="00F73A5C" w:rsidRDefault="00F73A5C" w:rsidP="00F73A5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6"/>
          <w:szCs w:val="26"/>
        </w:rPr>
      </w:pPr>
    </w:p>
    <w:p w:rsidR="006C192B" w:rsidRPr="00665842" w:rsidRDefault="006C192B" w:rsidP="00F73A5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36"/>
          <w:szCs w:val="36"/>
        </w:rPr>
      </w:pPr>
      <w:r w:rsidRPr="00665842">
        <w:rPr>
          <w:rFonts w:ascii="Arial" w:hAnsi="Arial" w:cs="Arial"/>
          <w:b/>
          <w:bCs/>
          <w:color w:val="1A1A1A"/>
          <w:sz w:val="36"/>
          <w:szCs w:val="36"/>
        </w:rPr>
        <w:t>BULLETIN #1</w:t>
      </w:r>
    </w:p>
    <w:p w:rsidR="00F73A5C" w:rsidRDefault="00F73A5C" w:rsidP="006C19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6C192B" w:rsidRPr="00953F1F" w:rsidRDefault="00606D0A" w:rsidP="006C192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32"/>
          <w:szCs w:val="32"/>
        </w:rPr>
      </w:pPr>
      <w:r w:rsidRPr="00953F1F">
        <w:rPr>
          <w:rFonts w:ascii="Arial" w:hAnsi="Arial" w:cs="Arial"/>
          <w:b/>
          <w:color w:val="1A1A1A"/>
          <w:sz w:val="32"/>
          <w:szCs w:val="32"/>
        </w:rPr>
        <w:t>2015</w:t>
      </w:r>
      <w:r w:rsidR="006C192B" w:rsidRPr="00953F1F">
        <w:rPr>
          <w:rFonts w:ascii="Arial" w:hAnsi="Arial" w:cs="Arial"/>
          <w:b/>
          <w:color w:val="1A1A1A"/>
          <w:sz w:val="32"/>
          <w:szCs w:val="32"/>
        </w:rPr>
        <w:t xml:space="preserve"> Western Canadian University </w:t>
      </w:r>
      <w:r w:rsidRPr="00953F1F">
        <w:rPr>
          <w:rFonts w:ascii="Arial" w:hAnsi="Arial" w:cs="Arial"/>
          <w:b/>
          <w:color w:val="1A1A1A"/>
          <w:sz w:val="32"/>
          <w:szCs w:val="32"/>
        </w:rPr>
        <w:t xml:space="preserve">Rowing </w:t>
      </w:r>
      <w:r w:rsidR="006C192B" w:rsidRPr="00953F1F">
        <w:rPr>
          <w:rFonts w:ascii="Arial" w:hAnsi="Arial" w:cs="Arial"/>
          <w:b/>
          <w:color w:val="1A1A1A"/>
          <w:sz w:val="32"/>
          <w:szCs w:val="32"/>
        </w:rPr>
        <w:t>Championships</w:t>
      </w:r>
    </w:p>
    <w:p w:rsidR="003827A7" w:rsidRDefault="003827A7" w:rsidP="00F73A5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6C192B" w:rsidRDefault="003759E5" w:rsidP="00F73A5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>
        <w:rPr>
          <w:rFonts w:ascii="Arial" w:hAnsi="Arial" w:cs="Arial"/>
          <w:b/>
          <w:color w:val="1A1A1A"/>
          <w:sz w:val="26"/>
          <w:szCs w:val="26"/>
        </w:rPr>
        <w:t xml:space="preserve">Venue: </w:t>
      </w:r>
      <w:r w:rsidR="00F73A5C" w:rsidRPr="00953F1F">
        <w:rPr>
          <w:rFonts w:ascii="Arial" w:hAnsi="Arial" w:cs="Arial"/>
          <w:b/>
          <w:color w:val="1A1A1A"/>
          <w:sz w:val="26"/>
          <w:szCs w:val="26"/>
        </w:rPr>
        <w:t>BURNABY LAKE – SAT</w:t>
      </w:r>
      <w:r w:rsidR="00606D0A" w:rsidRPr="00953F1F">
        <w:rPr>
          <w:rFonts w:ascii="Arial" w:hAnsi="Arial" w:cs="Arial"/>
          <w:b/>
          <w:color w:val="1A1A1A"/>
          <w:sz w:val="26"/>
          <w:szCs w:val="26"/>
        </w:rPr>
        <w:t>URDAY October 17, 2015</w:t>
      </w:r>
    </w:p>
    <w:p w:rsidR="003759E5" w:rsidRDefault="003759E5" w:rsidP="00F73A5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:rsidR="003759E5" w:rsidRPr="00EB0BEF" w:rsidRDefault="00B06960" w:rsidP="003759E5">
      <w:hyperlink r:id="rId7" w:history="1">
        <w:r w:rsidR="003759E5" w:rsidRPr="00EB0BEF">
          <w:rPr>
            <w:rStyle w:val="Hyperlink"/>
          </w:rPr>
          <w:t>Directions to Burnaby Lake</w:t>
        </w:r>
      </w:hyperlink>
    </w:p>
    <w:p w:rsidR="00F73A5C" w:rsidRDefault="00F73A5C" w:rsidP="00F73A5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3759E5" w:rsidRDefault="003759E5" w:rsidP="00F73A5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Race Type: 2000 Sprint</w:t>
      </w:r>
    </w:p>
    <w:p w:rsidR="003759E5" w:rsidRDefault="003759E5" w:rsidP="00F73A5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3759E5" w:rsidRPr="003759E5" w:rsidRDefault="003759E5" w:rsidP="00F73A5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1A1A1A"/>
          <w:sz w:val="26"/>
          <w:szCs w:val="26"/>
        </w:rPr>
      </w:pPr>
      <w:proofErr w:type="gramStart"/>
      <w:r w:rsidRPr="003759E5">
        <w:rPr>
          <w:rFonts w:ascii="Arial" w:hAnsi="Arial" w:cs="Arial"/>
          <w:i/>
          <w:color w:val="1A1A1A"/>
          <w:sz w:val="26"/>
          <w:szCs w:val="26"/>
        </w:rPr>
        <w:t>Sanction is provided by Rowing BC</w:t>
      </w:r>
      <w:proofErr w:type="gramEnd"/>
      <w:r>
        <w:rPr>
          <w:rFonts w:ascii="Arial" w:hAnsi="Arial" w:cs="Arial"/>
          <w:i/>
          <w:color w:val="1A1A1A"/>
          <w:sz w:val="26"/>
          <w:szCs w:val="26"/>
        </w:rPr>
        <w:t>.</w:t>
      </w:r>
    </w:p>
    <w:p w:rsidR="003759E5" w:rsidRDefault="003759E5" w:rsidP="00F73A5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3759E5" w:rsidRPr="00401AA2" w:rsidRDefault="00401AA2" w:rsidP="00F73A5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>
        <w:rPr>
          <w:rFonts w:ascii="Arial" w:hAnsi="Arial" w:cs="Arial"/>
          <w:b/>
          <w:color w:val="1A1A1A"/>
          <w:sz w:val="26"/>
          <w:szCs w:val="26"/>
        </w:rPr>
        <w:t>EVENTS OFFERED</w:t>
      </w:r>
      <w:r w:rsidR="003759E5" w:rsidRPr="00401AA2">
        <w:rPr>
          <w:rFonts w:ascii="Arial" w:hAnsi="Arial" w:cs="Arial"/>
          <w:b/>
          <w:color w:val="1A1A1A"/>
          <w:sz w:val="26"/>
          <w:szCs w:val="26"/>
        </w:rPr>
        <w:t>:</w:t>
      </w:r>
    </w:p>
    <w:p w:rsidR="003759E5" w:rsidRDefault="00B06960" w:rsidP="00F73A5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1X,</w:t>
      </w:r>
      <w:r w:rsidR="003759E5">
        <w:rPr>
          <w:rFonts w:ascii="Arial" w:hAnsi="Arial" w:cs="Arial"/>
          <w:color w:val="1A1A1A"/>
          <w:sz w:val="26"/>
          <w:szCs w:val="26"/>
        </w:rPr>
        <w:t xml:space="preserve"> </w:t>
      </w:r>
      <w:r>
        <w:rPr>
          <w:rFonts w:ascii="Arial" w:hAnsi="Arial" w:cs="Arial"/>
          <w:color w:val="1A1A1A"/>
          <w:sz w:val="26"/>
          <w:szCs w:val="26"/>
        </w:rPr>
        <w:t xml:space="preserve">2-, </w:t>
      </w:r>
      <w:r w:rsidR="00401AA2">
        <w:rPr>
          <w:rFonts w:ascii="Arial" w:hAnsi="Arial" w:cs="Arial"/>
          <w:color w:val="1A1A1A"/>
          <w:sz w:val="26"/>
          <w:szCs w:val="26"/>
        </w:rPr>
        <w:t>4+, 8+ men &amp; women varsity</w:t>
      </w:r>
    </w:p>
    <w:p w:rsidR="00401AA2" w:rsidRDefault="00401AA2" w:rsidP="00F73A5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1X, 2X, 4+ LWT men &amp; women</w:t>
      </w:r>
    </w:p>
    <w:p w:rsidR="00401AA2" w:rsidRDefault="00401AA2" w:rsidP="00F73A5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4+, 8+ men &amp; women JV</w:t>
      </w:r>
    </w:p>
    <w:p w:rsidR="00401AA2" w:rsidRDefault="00401AA2" w:rsidP="00F73A5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8+ Novice men &amp; women</w:t>
      </w:r>
    </w:p>
    <w:p w:rsidR="00497C4E" w:rsidRDefault="00497C4E" w:rsidP="00F73A5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497C4E" w:rsidRPr="00497C4E" w:rsidRDefault="00497C4E" w:rsidP="00F73A5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>
        <w:rPr>
          <w:rFonts w:ascii="Arial" w:hAnsi="Arial" w:cs="Arial"/>
          <w:b/>
          <w:color w:val="1A1A1A"/>
          <w:sz w:val="26"/>
          <w:szCs w:val="26"/>
        </w:rPr>
        <w:t>CHIEF UMPIRE</w:t>
      </w:r>
      <w:r w:rsidRPr="00497C4E">
        <w:rPr>
          <w:rFonts w:ascii="Arial" w:hAnsi="Arial" w:cs="Arial"/>
          <w:b/>
          <w:color w:val="1A1A1A"/>
          <w:sz w:val="26"/>
          <w:szCs w:val="26"/>
        </w:rPr>
        <w:t>: Mike Bagshawe</w:t>
      </w:r>
    </w:p>
    <w:p w:rsidR="003759E5" w:rsidRDefault="003759E5" w:rsidP="00F73A5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401AA2" w:rsidRPr="00401AA2" w:rsidRDefault="00401AA2" w:rsidP="00F73A5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401AA2">
        <w:rPr>
          <w:rFonts w:ascii="Arial" w:hAnsi="Arial" w:cs="Arial"/>
          <w:b/>
          <w:color w:val="1A1A1A"/>
          <w:sz w:val="26"/>
          <w:szCs w:val="26"/>
        </w:rPr>
        <w:t>REGISTRATION</w:t>
      </w:r>
    </w:p>
    <w:p w:rsidR="00401AA2" w:rsidRPr="00497C4E" w:rsidRDefault="00401AA2" w:rsidP="00F73A5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Registration is through </w:t>
      </w:r>
      <w:r w:rsidR="00256C2C" w:rsidRPr="00497C4E">
        <w:rPr>
          <w:rFonts w:ascii="Arial" w:hAnsi="Arial" w:cs="Arial"/>
          <w:sz w:val="26"/>
          <w:szCs w:val="26"/>
        </w:rPr>
        <w:t>Regatta Centra</w:t>
      </w:r>
      <w:r w:rsidR="00497C4E" w:rsidRPr="00497C4E">
        <w:rPr>
          <w:rFonts w:ascii="Arial" w:hAnsi="Arial" w:cs="Arial"/>
          <w:sz w:val="26"/>
          <w:szCs w:val="26"/>
        </w:rPr>
        <w:t>l</w:t>
      </w:r>
      <w:r w:rsidR="00256C2C" w:rsidRPr="00497C4E">
        <w:rPr>
          <w:rFonts w:ascii="Arial" w:hAnsi="Arial" w:cs="Arial"/>
          <w:sz w:val="26"/>
          <w:szCs w:val="26"/>
        </w:rPr>
        <w:t>.  Entry fee is $35/athlete.</w:t>
      </w:r>
    </w:p>
    <w:p w:rsidR="00401AA2" w:rsidRDefault="00401AA2" w:rsidP="006C192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:rsidR="00401AA2" w:rsidRDefault="00401AA2" w:rsidP="006C192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>
        <w:rPr>
          <w:rFonts w:ascii="Arial" w:hAnsi="Arial" w:cs="Arial"/>
          <w:b/>
          <w:color w:val="1A1A1A"/>
          <w:sz w:val="26"/>
          <w:szCs w:val="26"/>
        </w:rPr>
        <w:t>DEADLINES</w:t>
      </w:r>
    </w:p>
    <w:p w:rsidR="00401AA2" w:rsidRPr="00256C2C" w:rsidRDefault="00401AA2" w:rsidP="006C19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256C2C">
        <w:rPr>
          <w:rFonts w:ascii="Arial" w:hAnsi="Arial" w:cs="Arial"/>
          <w:color w:val="1A1A1A"/>
          <w:sz w:val="26"/>
          <w:szCs w:val="26"/>
        </w:rPr>
        <w:t>Entry and payment deadline is October 8</w:t>
      </w:r>
      <w:r w:rsidRPr="00256C2C">
        <w:rPr>
          <w:rFonts w:ascii="Arial" w:hAnsi="Arial" w:cs="Arial"/>
          <w:color w:val="1A1A1A"/>
          <w:sz w:val="26"/>
          <w:szCs w:val="26"/>
          <w:vertAlign w:val="superscript"/>
        </w:rPr>
        <w:t>th</w:t>
      </w:r>
      <w:r w:rsidR="00256C2C">
        <w:rPr>
          <w:rFonts w:ascii="Arial" w:hAnsi="Arial" w:cs="Arial"/>
          <w:color w:val="1A1A1A"/>
          <w:sz w:val="26"/>
          <w:szCs w:val="26"/>
        </w:rPr>
        <w:t>. Late entry date deadline is October 11 and will cost an extra $5 per athlete. Scratches after the late entry deadline will forfeit their entry fee.</w:t>
      </w:r>
    </w:p>
    <w:p w:rsidR="00401AA2" w:rsidRDefault="00401AA2" w:rsidP="006C192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:rsidR="006C192B" w:rsidRPr="003827A7" w:rsidRDefault="006C192B" w:rsidP="006C192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3827A7">
        <w:rPr>
          <w:rFonts w:ascii="Arial" w:hAnsi="Arial" w:cs="Arial"/>
          <w:b/>
          <w:color w:val="1A1A1A"/>
          <w:sz w:val="26"/>
          <w:szCs w:val="26"/>
        </w:rPr>
        <w:t>TRAILER PARKING/ BOAT STORAGE</w:t>
      </w:r>
    </w:p>
    <w:p w:rsidR="006C192B" w:rsidRDefault="00606D0A" w:rsidP="006C19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 w:rsidRPr="003827A7">
        <w:rPr>
          <w:rFonts w:ascii="Arial" w:hAnsi="Arial" w:cs="Arial"/>
          <w:bCs/>
          <w:color w:val="1A1A1A"/>
          <w:sz w:val="26"/>
          <w:szCs w:val="26"/>
          <w:u w:val="single" w:color="1A1A1A"/>
        </w:rPr>
        <w:t>ON FRIDAY</w:t>
      </w:r>
      <w:r w:rsidR="006C192B" w:rsidRPr="003827A7">
        <w:rPr>
          <w:rFonts w:ascii="Arial" w:hAnsi="Arial" w:cs="Arial"/>
          <w:bCs/>
          <w:color w:val="1A1A1A"/>
          <w:sz w:val="26"/>
          <w:szCs w:val="26"/>
          <w:u w:color="1A1A1A"/>
        </w:rPr>
        <w:t> </w:t>
      </w:r>
      <w:r w:rsidR="006C192B">
        <w:rPr>
          <w:rFonts w:ascii="Arial" w:hAnsi="Arial" w:cs="Arial"/>
          <w:color w:val="1A1A1A"/>
          <w:sz w:val="26"/>
          <w:szCs w:val="26"/>
          <w:u w:color="1A1A1A"/>
        </w:rPr>
        <w:t>night</w:t>
      </w:r>
      <w:r>
        <w:rPr>
          <w:rFonts w:ascii="Arial" w:hAnsi="Arial" w:cs="Arial"/>
          <w:color w:val="1A1A1A"/>
          <w:sz w:val="26"/>
          <w:szCs w:val="26"/>
          <w:u w:color="1A1A1A"/>
        </w:rPr>
        <w:t xml:space="preserve"> </w:t>
      </w:r>
      <w:r w:rsidR="00953F1F">
        <w:rPr>
          <w:rFonts w:ascii="Arial" w:hAnsi="Arial" w:cs="Arial"/>
          <w:color w:val="1A1A1A"/>
          <w:sz w:val="26"/>
          <w:szCs w:val="26"/>
          <w:u w:color="1A1A1A"/>
        </w:rPr>
        <w:t xml:space="preserve">and </w:t>
      </w:r>
      <w:r w:rsidR="003827A7">
        <w:rPr>
          <w:rFonts w:ascii="Arial" w:hAnsi="Arial" w:cs="Arial"/>
          <w:color w:val="1A1A1A"/>
          <w:sz w:val="26"/>
          <w:szCs w:val="26"/>
          <w:u w:color="1A1A1A"/>
        </w:rPr>
        <w:t xml:space="preserve">Saturday morning </w:t>
      </w:r>
      <w:r>
        <w:rPr>
          <w:rFonts w:ascii="Arial" w:hAnsi="Arial" w:cs="Arial"/>
          <w:color w:val="1A1A1A"/>
          <w:sz w:val="26"/>
          <w:szCs w:val="26"/>
          <w:u w:color="1A1A1A"/>
        </w:rPr>
        <w:t xml:space="preserve">you may park your trailers in the pavilion parking lot. There will be overnight security </w:t>
      </w:r>
      <w:r w:rsidR="00953F1F">
        <w:rPr>
          <w:rFonts w:ascii="Arial" w:hAnsi="Arial" w:cs="Arial"/>
          <w:color w:val="1A1A1A"/>
          <w:sz w:val="26"/>
          <w:szCs w:val="26"/>
          <w:u w:color="1A1A1A"/>
        </w:rPr>
        <w:t xml:space="preserve">Friday </w:t>
      </w:r>
      <w:r>
        <w:rPr>
          <w:rFonts w:ascii="Arial" w:hAnsi="Arial" w:cs="Arial"/>
          <w:color w:val="1A1A1A"/>
          <w:sz w:val="26"/>
          <w:szCs w:val="26"/>
          <w:u w:color="1A1A1A"/>
        </w:rPr>
        <w:t>but the LOC will not be responsible for lost or stolen property.</w:t>
      </w:r>
    </w:p>
    <w:p w:rsidR="006C192B" w:rsidRDefault="006C192B" w:rsidP="006C192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6"/>
          <w:szCs w:val="26"/>
          <w:u w:color="1A1A1A"/>
        </w:rPr>
      </w:pPr>
    </w:p>
    <w:p w:rsidR="006C192B" w:rsidRDefault="006C192B" w:rsidP="006C19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Trailers will be parked at the south end of the parking lot at the Burnaby Lake Rowing Pavilion. Please</w:t>
      </w:r>
      <w:r w:rsidR="003827A7">
        <w:rPr>
          <w:rFonts w:ascii="Arial" w:hAnsi="Arial" w:cs="Arial"/>
          <w:color w:val="1A1A1A"/>
          <w:sz w:val="26"/>
          <w:szCs w:val="26"/>
          <w:u w:color="1A1A1A"/>
        </w:rPr>
        <w:t xml:space="preserve"> </w:t>
      </w:r>
      <w:r>
        <w:rPr>
          <w:rFonts w:ascii="Arial" w:hAnsi="Arial" w:cs="Arial"/>
          <w:color w:val="1A1A1A"/>
          <w:sz w:val="26"/>
          <w:szCs w:val="26"/>
          <w:u w:color="1A1A1A"/>
        </w:rPr>
        <w:t>park trailers parallel to each other in a north/south direction (like last year). Boats are to be rigged and stored at the north</w:t>
      </w:r>
      <w:r w:rsidR="003827A7">
        <w:rPr>
          <w:rFonts w:ascii="Arial" w:hAnsi="Arial" w:cs="Arial"/>
          <w:color w:val="1A1A1A"/>
          <w:sz w:val="26"/>
          <w:szCs w:val="26"/>
          <w:u w:color="1A1A1A"/>
        </w:rPr>
        <w:t xml:space="preserve"> </w:t>
      </w:r>
      <w:r>
        <w:rPr>
          <w:rFonts w:ascii="Arial" w:hAnsi="Arial" w:cs="Arial"/>
          <w:color w:val="1A1A1A"/>
          <w:sz w:val="26"/>
          <w:szCs w:val="26"/>
          <w:u w:color="1A1A1A"/>
        </w:rPr>
        <w:t xml:space="preserve">end of the parking lot south of the entrance onto the apron surrounding the boathouse. Cars for athletes, coaches and spectators can </w:t>
      </w:r>
      <w:r>
        <w:rPr>
          <w:rFonts w:ascii="Arial" w:hAnsi="Arial" w:cs="Arial"/>
          <w:color w:val="1A1A1A"/>
          <w:sz w:val="26"/>
          <w:szCs w:val="26"/>
          <w:u w:color="1A1A1A"/>
        </w:rPr>
        <w:lastRenderedPageBreak/>
        <w:t>not be in the trailer / rigging area</w:t>
      </w:r>
      <w:r w:rsidR="00953F1F">
        <w:rPr>
          <w:rFonts w:ascii="Arial" w:hAnsi="Arial" w:cs="Arial"/>
          <w:color w:val="1A1A1A"/>
          <w:sz w:val="26"/>
          <w:szCs w:val="26"/>
          <w:u w:color="1A1A1A"/>
        </w:rPr>
        <w:t xml:space="preserve"> and must use the </w:t>
      </w:r>
      <w:r>
        <w:rPr>
          <w:rFonts w:ascii="Arial" w:hAnsi="Arial" w:cs="Arial"/>
          <w:color w:val="1A1A1A"/>
          <w:sz w:val="26"/>
          <w:szCs w:val="26"/>
          <w:u w:color="1A1A1A"/>
        </w:rPr>
        <w:t>overflow parking lot located north of the entrance to</w:t>
      </w:r>
      <w:r w:rsidR="003827A7">
        <w:rPr>
          <w:rFonts w:ascii="Arial" w:hAnsi="Arial" w:cs="Arial"/>
          <w:color w:val="1A1A1A"/>
          <w:sz w:val="26"/>
          <w:szCs w:val="26"/>
          <w:u w:color="1A1A1A"/>
        </w:rPr>
        <w:t xml:space="preserve"> </w:t>
      </w:r>
      <w:r>
        <w:rPr>
          <w:rFonts w:ascii="Arial" w:hAnsi="Arial" w:cs="Arial"/>
          <w:color w:val="1A1A1A"/>
          <w:sz w:val="26"/>
          <w:szCs w:val="26"/>
          <w:u w:color="1A1A1A"/>
        </w:rPr>
        <w:t>the rowing pavilion.</w:t>
      </w:r>
    </w:p>
    <w:p w:rsidR="003827A7" w:rsidRDefault="003827A7" w:rsidP="006C19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:rsidR="003827A7" w:rsidRDefault="003827A7" w:rsidP="006C19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All trailers must vacate the pavilion parking lot at the end of the regatta on Saturday.</w:t>
      </w:r>
    </w:p>
    <w:p w:rsidR="006C192B" w:rsidRDefault="006C192B" w:rsidP="006C19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:rsidR="006C192B" w:rsidRPr="003827A7" w:rsidRDefault="006C192B" w:rsidP="006C192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  <w:u w:color="1A1A1A"/>
        </w:rPr>
      </w:pPr>
      <w:r w:rsidRPr="003827A7">
        <w:rPr>
          <w:rFonts w:ascii="Arial" w:hAnsi="Arial" w:cs="Arial"/>
          <w:b/>
          <w:color w:val="1A1A1A"/>
          <w:sz w:val="26"/>
          <w:szCs w:val="26"/>
          <w:u w:color="1A1A1A"/>
        </w:rPr>
        <w:t>TRAINING SCHEDULE</w:t>
      </w:r>
    </w:p>
    <w:p w:rsidR="006C192B" w:rsidRDefault="006C192B" w:rsidP="006C19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Crews will be permitted</w:t>
      </w:r>
      <w:r w:rsidR="003827A7">
        <w:rPr>
          <w:rFonts w:ascii="Arial" w:hAnsi="Arial" w:cs="Arial"/>
          <w:color w:val="1A1A1A"/>
          <w:sz w:val="26"/>
          <w:szCs w:val="26"/>
          <w:u w:color="1A1A1A"/>
        </w:rPr>
        <w:t xml:space="preserve"> to train on the course Friday</w:t>
      </w:r>
      <w:r>
        <w:rPr>
          <w:rFonts w:ascii="Arial" w:hAnsi="Arial" w:cs="Arial"/>
          <w:color w:val="1A1A1A"/>
          <w:sz w:val="26"/>
          <w:szCs w:val="26"/>
          <w:u w:color="1A1A1A"/>
        </w:rPr>
        <w:t xml:space="preserve"> from noon </w:t>
      </w:r>
      <w:r w:rsidR="003827A7">
        <w:rPr>
          <w:rFonts w:ascii="Arial" w:hAnsi="Arial" w:cs="Arial"/>
          <w:color w:val="1A1A1A"/>
          <w:sz w:val="26"/>
          <w:szCs w:val="26"/>
          <w:u w:color="1A1A1A"/>
        </w:rPr>
        <w:t>un</w:t>
      </w:r>
      <w:r>
        <w:rPr>
          <w:rFonts w:ascii="Arial" w:hAnsi="Arial" w:cs="Arial"/>
          <w:color w:val="1A1A1A"/>
          <w:sz w:val="26"/>
          <w:szCs w:val="26"/>
          <w:u w:color="1A1A1A"/>
        </w:rPr>
        <w:t>til 5pm till dusk. Coach boats will be available and coaches must ensure there is a coach boat on the water with their cr</w:t>
      </w:r>
      <w:r w:rsidR="003827A7">
        <w:rPr>
          <w:rFonts w:ascii="Arial" w:hAnsi="Arial" w:cs="Arial"/>
          <w:color w:val="1A1A1A"/>
          <w:sz w:val="26"/>
          <w:szCs w:val="26"/>
          <w:u w:color="1A1A1A"/>
        </w:rPr>
        <w:t>ew for safety. There will be access to the BLRC boathouse and</w:t>
      </w:r>
      <w:r>
        <w:rPr>
          <w:rFonts w:ascii="Arial" w:hAnsi="Arial" w:cs="Arial"/>
          <w:color w:val="1A1A1A"/>
          <w:sz w:val="26"/>
          <w:szCs w:val="26"/>
          <w:u w:color="1A1A1A"/>
        </w:rPr>
        <w:t xml:space="preserve"> washrooms. Course flow pattern will be posted onsite.</w:t>
      </w:r>
    </w:p>
    <w:p w:rsidR="006C192B" w:rsidRDefault="006C192B" w:rsidP="006C19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:rsidR="006C192B" w:rsidRPr="003827A7" w:rsidRDefault="006C192B" w:rsidP="006C192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  <w:u w:color="1A1A1A"/>
        </w:rPr>
      </w:pPr>
      <w:r w:rsidRPr="003827A7">
        <w:rPr>
          <w:rFonts w:ascii="Arial" w:hAnsi="Arial" w:cs="Arial"/>
          <w:b/>
          <w:color w:val="1A1A1A"/>
          <w:sz w:val="26"/>
          <w:szCs w:val="26"/>
          <w:u w:color="1A1A1A"/>
        </w:rPr>
        <w:t>WCURA COACHES MEETING</w:t>
      </w:r>
    </w:p>
    <w:p w:rsidR="006C192B" w:rsidRDefault="003827A7" w:rsidP="003827A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Friday evening at 5:30pm in the pavilion at the rowing course.</w:t>
      </w:r>
    </w:p>
    <w:p w:rsidR="006C192B" w:rsidRDefault="006C192B" w:rsidP="006C19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:rsidR="006C192B" w:rsidRPr="003827A7" w:rsidRDefault="006C192B" w:rsidP="006C192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  <w:u w:color="1A1A1A"/>
        </w:rPr>
      </w:pPr>
      <w:r w:rsidRPr="003827A7">
        <w:rPr>
          <w:rFonts w:ascii="Arial" w:hAnsi="Arial" w:cs="Arial"/>
          <w:b/>
          <w:color w:val="1A1A1A"/>
          <w:sz w:val="26"/>
          <w:szCs w:val="26"/>
          <w:u w:color="1A1A1A"/>
        </w:rPr>
        <w:t>LAUNCHING FOR RACING</w:t>
      </w:r>
    </w:p>
    <w:p w:rsidR="006C192B" w:rsidRDefault="006C192B" w:rsidP="006C19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All crews must have bow ball and heel ties properly secured prior to checking in. Check-in will</w:t>
      </w:r>
      <w:r w:rsidR="003827A7">
        <w:rPr>
          <w:rFonts w:ascii="Arial" w:hAnsi="Arial" w:cs="Arial"/>
          <w:color w:val="1A1A1A"/>
          <w:sz w:val="26"/>
          <w:szCs w:val="26"/>
          <w:u w:color="1A1A1A"/>
        </w:rPr>
        <w:t xml:space="preserve"> be located on the concourse just before the top</w:t>
      </w:r>
      <w:r>
        <w:rPr>
          <w:rFonts w:ascii="Arial" w:hAnsi="Arial" w:cs="Arial"/>
          <w:color w:val="1A1A1A"/>
          <w:sz w:val="26"/>
          <w:szCs w:val="26"/>
          <w:u w:color="1A1A1A"/>
        </w:rPr>
        <w:t xml:space="preserve"> </w:t>
      </w:r>
      <w:r w:rsidR="003827A7">
        <w:rPr>
          <w:rFonts w:ascii="Arial" w:hAnsi="Arial" w:cs="Arial"/>
          <w:color w:val="1A1A1A"/>
          <w:sz w:val="26"/>
          <w:szCs w:val="26"/>
          <w:u w:color="1A1A1A"/>
        </w:rPr>
        <w:t>of the ramp</w:t>
      </w:r>
      <w:r>
        <w:rPr>
          <w:rFonts w:ascii="Arial" w:hAnsi="Arial" w:cs="Arial"/>
          <w:color w:val="1A1A1A"/>
          <w:sz w:val="26"/>
          <w:szCs w:val="26"/>
          <w:u w:color="1A1A1A"/>
        </w:rPr>
        <w:t>. From this point on all crews must be</w:t>
      </w:r>
      <w:r w:rsidR="003827A7">
        <w:rPr>
          <w:rFonts w:ascii="Arial" w:hAnsi="Arial" w:cs="Arial"/>
          <w:color w:val="1A1A1A"/>
          <w:sz w:val="26"/>
          <w:szCs w:val="26"/>
          <w:u w:color="1A1A1A"/>
        </w:rPr>
        <w:t xml:space="preserve"> </w:t>
      </w:r>
      <w:r>
        <w:rPr>
          <w:rFonts w:ascii="Arial" w:hAnsi="Arial" w:cs="Arial"/>
          <w:color w:val="1A1A1A"/>
          <w:sz w:val="26"/>
          <w:szCs w:val="26"/>
          <w:u w:color="1A1A1A"/>
        </w:rPr>
        <w:t>prepared to launch and row. Oars must accompany all boats to the water. Shoes must be removed</w:t>
      </w:r>
      <w:r w:rsidR="003827A7">
        <w:rPr>
          <w:rFonts w:ascii="Arial" w:hAnsi="Arial" w:cs="Arial"/>
          <w:color w:val="1A1A1A"/>
          <w:sz w:val="26"/>
          <w:szCs w:val="26"/>
          <w:u w:color="1A1A1A"/>
        </w:rPr>
        <w:t xml:space="preserve"> </w:t>
      </w:r>
      <w:r>
        <w:rPr>
          <w:rFonts w:ascii="Arial" w:hAnsi="Arial" w:cs="Arial"/>
          <w:color w:val="1A1A1A"/>
          <w:sz w:val="26"/>
          <w:szCs w:val="26"/>
          <w:u w:color="1A1A1A"/>
        </w:rPr>
        <w:t xml:space="preserve">from </w:t>
      </w:r>
      <w:r w:rsidR="003827A7">
        <w:rPr>
          <w:rFonts w:ascii="Arial" w:hAnsi="Arial" w:cs="Arial"/>
          <w:color w:val="1A1A1A"/>
          <w:sz w:val="26"/>
          <w:szCs w:val="26"/>
          <w:u w:color="1A1A1A"/>
        </w:rPr>
        <w:t xml:space="preserve">the </w:t>
      </w:r>
      <w:r>
        <w:rPr>
          <w:rFonts w:ascii="Arial" w:hAnsi="Arial" w:cs="Arial"/>
          <w:color w:val="1A1A1A"/>
          <w:sz w:val="26"/>
          <w:szCs w:val="26"/>
          <w:u w:color="1A1A1A"/>
        </w:rPr>
        <w:t>dock after launching. Only one coach per team will be permitted on the dock for launching and</w:t>
      </w:r>
      <w:r w:rsidR="003827A7">
        <w:rPr>
          <w:rFonts w:ascii="Arial" w:hAnsi="Arial" w:cs="Arial"/>
          <w:color w:val="1A1A1A"/>
          <w:sz w:val="26"/>
          <w:szCs w:val="26"/>
          <w:u w:color="1A1A1A"/>
        </w:rPr>
        <w:t xml:space="preserve"> </w:t>
      </w:r>
      <w:r>
        <w:rPr>
          <w:rFonts w:ascii="Arial" w:hAnsi="Arial" w:cs="Arial"/>
          <w:color w:val="1A1A1A"/>
          <w:sz w:val="26"/>
          <w:szCs w:val="26"/>
          <w:u w:color="1A1A1A"/>
        </w:rPr>
        <w:t>landing crews.</w:t>
      </w:r>
    </w:p>
    <w:p w:rsidR="006C192B" w:rsidRDefault="006C192B" w:rsidP="006C19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:rsidR="006C192B" w:rsidRDefault="006C192B" w:rsidP="006C19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bookmarkStart w:id="0" w:name="_GoBack"/>
      <w:bookmarkEnd w:id="0"/>
    </w:p>
    <w:p w:rsidR="006C192B" w:rsidRDefault="006C192B" w:rsidP="006C192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u w:color="1A1A1A"/>
        </w:rPr>
      </w:pPr>
    </w:p>
    <w:sectPr w:rsidR="006C192B" w:rsidSect="00606D0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2B"/>
    <w:rsid w:val="000C2A63"/>
    <w:rsid w:val="00256C2C"/>
    <w:rsid w:val="003759E5"/>
    <w:rsid w:val="003827A7"/>
    <w:rsid w:val="00401AA2"/>
    <w:rsid w:val="00497C4E"/>
    <w:rsid w:val="004B251D"/>
    <w:rsid w:val="00606D0A"/>
    <w:rsid w:val="00665842"/>
    <w:rsid w:val="00681666"/>
    <w:rsid w:val="006C192B"/>
    <w:rsid w:val="00757DA0"/>
    <w:rsid w:val="00953F1F"/>
    <w:rsid w:val="00B06960"/>
    <w:rsid w:val="00F73A5C"/>
    <w:rsid w:val="00FD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A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A5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3759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6C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A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A5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3759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6C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maps.google.com/maps?hq=http://maps.google.com/help/maps/directions/driving/mapleft.kml&amp;f=d&amp;dirflg=d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2062</Characters>
  <Application>Microsoft Macintosh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Gordon</dc:creator>
  <cp:keywords/>
  <dc:description/>
  <cp:lastModifiedBy>Ian Gordon</cp:lastModifiedBy>
  <cp:revision>2</cp:revision>
  <dcterms:created xsi:type="dcterms:W3CDTF">2015-08-24T23:53:00Z</dcterms:created>
  <dcterms:modified xsi:type="dcterms:W3CDTF">2015-08-24T23:53:00Z</dcterms:modified>
</cp:coreProperties>
</file>