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54FDC" w14:textId="4CE746C1" w:rsidR="4C4A9EF8" w:rsidRDefault="4C4A9EF8" w:rsidP="793A36EB">
      <w:pPr>
        <w:jc w:val="center"/>
      </w:pPr>
      <w:r w:rsidRPr="793A36EB">
        <w:rPr>
          <w:rFonts w:ascii="Calibri" w:eastAsia="Calibri" w:hAnsi="Calibri" w:cs="Calibri"/>
        </w:rPr>
        <w:t xml:space="preserve">CINCINNATI HIGH SCHOOL INVITATIONAL </w:t>
      </w:r>
    </w:p>
    <w:p w14:paraId="4DC9FFD9" w14:textId="4FCA5877" w:rsidR="4C4A9EF8" w:rsidRDefault="4C4A9EF8" w:rsidP="793A36EB">
      <w:pPr>
        <w:jc w:val="center"/>
      </w:pPr>
      <w:r w:rsidRPr="793A36EB">
        <w:rPr>
          <w:rFonts w:ascii="Calibri" w:eastAsia="Calibri" w:hAnsi="Calibri" w:cs="Calibri"/>
        </w:rPr>
        <w:t>Saturday, April 4, 2020</w:t>
      </w:r>
    </w:p>
    <w:p w14:paraId="6A8FFD28" w14:textId="75EBCF42" w:rsidR="4C4A9EF8" w:rsidRDefault="4C4A9EF8" w:rsidP="793A36EB">
      <w:pPr>
        <w:spacing w:line="360" w:lineRule="auto"/>
        <w:jc w:val="center"/>
      </w:pPr>
      <w:r w:rsidRPr="793A36EB">
        <w:rPr>
          <w:rFonts w:ascii="Calibri" w:eastAsia="Calibri" w:hAnsi="Calibri" w:cs="Calibri"/>
        </w:rPr>
        <w:t>Harsha Lake, East Fork State Park, 2000 meters</w:t>
      </w:r>
    </w:p>
    <w:p w14:paraId="2237BB84" w14:textId="2029B9B5" w:rsidR="663659DD" w:rsidRDefault="663659DD" w:rsidP="793A36EB">
      <w:pPr>
        <w:pStyle w:val="ListParagraph"/>
        <w:numPr>
          <w:ilvl w:val="0"/>
          <w:numId w:val="3"/>
        </w:numPr>
        <w:spacing w:line="360" w:lineRule="auto"/>
        <w:ind w:left="0"/>
        <w:rPr>
          <w:rFonts w:eastAsiaTheme="minorEastAsia"/>
        </w:rPr>
      </w:pPr>
      <w:r w:rsidRPr="793A36EB">
        <w:rPr>
          <w:rFonts w:ascii="Calibri" w:eastAsia="Calibri" w:hAnsi="Calibri" w:cs="Calibri"/>
        </w:rPr>
        <w:t xml:space="preserve">Standard US Rowing rules of racing apply to this event.    </w:t>
      </w:r>
    </w:p>
    <w:p w14:paraId="74ADCC80" w14:textId="0126E445" w:rsidR="663659DD" w:rsidRDefault="663659DD" w:rsidP="793A36EB">
      <w:pPr>
        <w:pStyle w:val="ListParagraph"/>
        <w:numPr>
          <w:ilvl w:val="0"/>
          <w:numId w:val="3"/>
        </w:numPr>
        <w:spacing w:line="360" w:lineRule="auto"/>
        <w:ind w:left="0"/>
        <w:rPr>
          <w:rFonts w:eastAsiaTheme="minorEastAsia"/>
        </w:rPr>
      </w:pPr>
      <w:r w:rsidRPr="793A36EB">
        <w:rPr>
          <w:rFonts w:ascii="Calibri" w:eastAsia="Calibri" w:hAnsi="Calibri" w:cs="Calibri"/>
        </w:rPr>
        <w:t>The course is 2000 meters with a starting platform and is the same course for the Midwest Junior Rowing Championships, May 16-17, 2020</w:t>
      </w:r>
      <w:r w:rsidR="36F12156" w:rsidRPr="793A36EB">
        <w:rPr>
          <w:rFonts w:ascii="Calibri" w:eastAsia="Calibri" w:hAnsi="Calibri" w:cs="Calibri"/>
        </w:rPr>
        <w:t>.</w:t>
      </w:r>
    </w:p>
    <w:p w14:paraId="6972E56F" w14:textId="1E427B01" w:rsidR="663659DD" w:rsidRDefault="663659DD" w:rsidP="793A36EB">
      <w:pPr>
        <w:pStyle w:val="ListParagraph"/>
        <w:numPr>
          <w:ilvl w:val="0"/>
          <w:numId w:val="3"/>
        </w:numPr>
        <w:spacing w:line="360" w:lineRule="auto"/>
        <w:ind w:left="0"/>
        <w:rPr>
          <w:rFonts w:eastAsiaTheme="minorEastAsia"/>
        </w:rPr>
      </w:pPr>
      <w:r w:rsidRPr="793A36EB">
        <w:rPr>
          <w:rFonts w:ascii="Calibri" w:eastAsia="Calibri" w:hAnsi="Calibri" w:cs="Calibri"/>
        </w:rPr>
        <w:t xml:space="preserve"> The course is declared a no-wake zone and will be controlled by State of Ohio water police and the East Fork State Park Rangers.   </w:t>
      </w:r>
    </w:p>
    <w:p w14:paraId="07F734D7" w14:textId="33D584BA" w:rsidR="26240D5E" w:rsidRDefault="26240D5E" w:rsidP="793A36EB">
      <w:pPr>
        <w:pStyle w:val="ListParagraph"/>
        <w:numPr>
          <w:ilvl w:val="0"/>
          <w:numId w:val="3"/>
        </w:numPr>
        <w:spacing w:line="360" w:lineRule="auto"/>
        <w:ind w:left="0"/>
        <w:rPr>
          <w:rFonts w:eastAsiaTheme="minorEastAsia"/>
        </w:rPr>
      </w:pPr>
      <w:r w:rsidRPr="793A36EB">
        <w:rPr>
          <w:rFonts w:ascii="Calibri" w:eastAsia="Calibri" w:hAnsi="Calibri" w:cs="Calibri"/>
        </w:rPr>
        <w:t xml:space="preserve">Park Rangers provide overnight security for the boats and oars.  You need to provide your own stands and storage of rigged boats.  Please see venue details on Regatta Central for trailer parking location and boat staging areas. </w:t>
      </w:r>
    </w:p>
    <w:p w14:paraId="05474A8E" w14:textId="15472AAF" w:rsidR="26240D5E" w:rsidRDefault="26240D5E" w:rsidP="793A36EB">
      <w:pPr>
        <w:pStyle w:val="ListParagraph"/>
        <w:numPr>
          <w:ilvl w:val="0"/>
          <w:numId w:val="3"/>
        </w:numPr>
        <w:spacing w:line="360" w:lineRule="auto"/>
        <w:ind w:left="0"/>
        <w:rPr>
          <w:rFonts w:eastAsiaTheme="minorEastAsia"/>
        </w:rPr>
      </w:pPr>
      <w:r w:rsidRPr="20476ADF">
        <w:t xml:space="preserve"> The order of events will </w:t>
      </w:r>
      <w:r w:rsidR="6FE58EE0" w:rsidRPr="20476ADF">
        <w:t xml:space="preserve">be </w:t>
      </w:r>
      <w:r w:rsidRPr="20476ADF">
        <w:t xml:space="preserve">listed on the first page of this document once the schedule is finalized. There are heats and time trials in the morning/early afternoon and finals in the afternoon.  Please check carefully, to ensure that you can make all necessary accommodations for the double use of boats and oars and athletes. In order for crews to hot seat, the final scheduled starting times of the races need to be separated by a minimum of 50 minutes.     </w:t>
      </w:r>
      <w:bookmarkStart w:id="0" w:name="_GoBack"/>
      <w:bookmarkEnd w:id="0"/>
    </w:p>
    <w:p w14:paraId="44AD7806" w14:textId="20A321DC" w:rsidR="26240D5E" w:rsidRDefault="26240D5E" w:rsidP="793A36EB">
      <w:pPr>
        <w:pStyle w:val="ListParagraph"/>
        <w:numPr>
          <w:ilvl w:val="0"/>
          <w:numId w:val="3"/>
        </w:numPr>
        <w:spacing w:line="360" w:lineRule="auto"/>
        <w:ind w:left="0"/>
        <w:rPr>
          <w:rFonts w:eastAsiaTheme="minorEastAsia"/>
        </w:rPr>
      </w:pPr>
      <w:r w:rsidRPr="793A36EB">
        <w:t xml:space="preserve"> Coxswains and crews will be using a starting platform, and as such they will need to be able to back into a stationary starting float, and at the same time, immediately ready to point the bow.  Coxswains (strokes of bow-coxed boats) must also know that they are to have their hands in the air while they are adjusting their point at the start.   </w:t>
      </w:r>
    </w:p>
    <w:p w14:paraId="2EB30A7A" w14:textId="31999601" w:rsidR="138E9C34" w:rsidRDefault="138E9C34" w:rsidP="793A36EB">
      <w:pPr>
        <w:pStyle w:val="ListParagraph"/>
        <w:numPr>
          <w:ilvl w:val="0"/>
          <w:numId w:val="3"/>
        </w:numPr>
        <w:spacing w:line="360" w:lineRule="auto"/>
        <w:ind w:left="0"/>
        <w:rPr>
          <w:rFonts w:eastAsiaTheme="minorEastAsia"/>
        </w:rPr>
      </w:pPr>
      <w:r w:rsidRPr="793A36EB">
        <w:t>All rowers must be eligible as eighth grade or high school athletes.</w:t>
      </w:r>
    </w:p>
    <w:p w14:paraId="040BC8CB" w14:textId="3A9CE66A" w:rsidR="26240D5E" w:rsidRDefault="26240D5E" w:rsidP="793A36EB">
      <w:pPr>
        <w:pStyle w:val="ListParagraph"/>
        <w:numPr>
          <w:ilvl w:val="1"/>
          <w:numId w:val="3"/>
        </w:numPr>
        <w:spacing w:line="360" w:lineRule="auto"/>
        <w:rPr>
          <w:rFonts w:eastAsiaTheme="minorEastAsia"/>
        </w:rPr>
      </w:pPr>
      <w:r w:rsidRPr="793A36EB">
        <w:t xml:space="preserve">Varsity = any rower eligible as an eighth grade or high school athlete.                       </w:t>
      </w:r>
    </w:p>
    <w:p w14:paraId="018D44E3" w14:textId="12D782C6" w:rsidR="26240D5E" w:rsidRDefault="26240D5E" w:rsidP="793A36EB">
      <w:pPr>
        <w:pStyle w:val="ListParagraph"/>
        <w:numPr>
          <w:ilvl w:val="1"/>
          <w:numId w:val="3"/>
        </w:numPr>
        <w:spacing w:line="360" w:lineRule="auto"/>
        <w:rPr>
          <w:rFonts w:eastAsiaTheme="minorEastAsia"/>
        </w:rPr>
      </w:pPr>
      <w:r w:rsidRPr="793A36EB">
        <w:t xml:space="preserve">Second Varsity = any rower not in the first boat of the varsity program.  </w:t>
      </w:r>
    </w:p>
    <w:p w14:paraId="39CD602D" w14:textId="08EC48A4" w:rsidR="26240D5E" w:rsidRDefault="26240D5E" w:rsidP="793A36EB">
      <w:pPr>
        <w:pStyle w:val="ListParagraph"/>
        <w:numPr>
          <w:ilvl w:val="1"/>
          <w:numId w:val="3"/>
        </w:numPr>
        <w:spacing w:line="360" w:lineRule="auto"/>
        <w:rPr>
          <w:rFonts w:eastAsiaTheme="minorEastAsia"/>
        </w:rPr>
      </w:pPr>
      <w:r w:rsidRPr="793A36EB">
        <w:t>In order to make a second varsity entry; a team must first enter the varsity</w:t>
      </w:r>
      <w:r w:rsidR="7A045061" w:rsidRPr="793A36EB">
        <w:t xml:space="preserve"> event, except by arrangement for beginning programs approved by the LOC.</w:t>
      </w:r>
      <w:r w:rsidRPr="793A36EB">
        <w:t xml:space="preserve"> </w:t>
      </w:r>
    </w:p>
    <w:p w14:paraId="76070539" w14:textId="60CCD14E" w:rsidR="26240D5E" w:rsidRDefault="26240D5E" w:rsidP="793A36EB">
      <w:pPr>
        <w:pStyle w:val="ListParagraph"/>
        <w:numPr>
          <w:ilvl w:val="1"/>
          <w:numId w:val="3"/>
        </w:numPr>
        <w:spacing w:line="360" w:lineRule="auto"/>
      </w:pPr>
      <w:r w:rsidRPr="3A3956DF">
        <w:t>Novice = any rower who began rowing after April 1, 201</w:t>
      </w:r>
      <w:r w:rsidR="687B2E61" w:rsidRPr="3A3956DF">
        <w:t>9</w:t>
      </w:r>
      <w:r w:rsidRPr="3A3956DF">
        <w:t xml:space="preserve">.    </w:t>
      </w:r>
    </w:p>
    <w:p w14:paraId="31F7CEFA" w14:textId="61D62B5C" w:rsidR="3A3956DF" w:rsidRDefault="3A3956DF" w:rsidP="34710455">
      <w:pPr>
        <w:spacing w:line="360" w:lineRule="auto"/>
        <w:ind w:left="720"/>
      </w:pPr>
    </w:p>
    <w:p w14:paraId="56FF9754" w14:textId="67D8B4DE" w:rsidR="098F29BF" w:rsidRDefault="098F29BF" w:rsidP="793A36EB">
      <w:pPr>
        <w:pStyle w:val="ListParagraph"/>
        <w:numPr>
          <w:ilvl w:val="0"/>
          <w:numId w:val="3"/>
        </w:numPr>
        <w:spacing w:after="0" w:line="360" w:lineRule="auto"/>
        <w:ind w:left="0"/>
        <w:rPr>
          <w:rFonts w:eastAsiaTheme="minorEastAsia"/>
        </w:rPr>
      </w:pPr>
      <w:r w:rsidRPr="793A36EB">
        <w:t xml:space="preserve">   </w:t>
      </w:r>
      <w:r w:rsidR="26240D5E" w:rsidRPr="793A36EB">
        <w:t xml:space="preserve">ENTRIES: Definitions describing the qualifications for entries are above.  </w:t>
      </w:r>
    </w:p>
    <w:p w14:paraId="29B7BE76" w14:textId="1348BFCE" w:rsidR="32BC71F6" w:rsidRDefault="32BC71F6" w:rsidP="793A36EB">
      <w:pPr>
        <w:pStyle w:val="ListParagraph"/>
        <w:numPr>
          <w:ilvl w:val="0"/>
          <w:numId w:val="3"/>
        </w:numPr>
        <w:spacing w:after="0" w:line="360" w:lineRule="auto"/>
        <w:ind w:left="0"/>
        <w:rPr>
          <w:rFonts w:eastAsiaTheme="minorEastAsia"/>
        </w:rPr>
      </w:pPr>
      <w:r w:rsidRPr="793A36EB">
        <w:t xml:space="preserve">   </w:t>
      </w:r>
      <w:r w:rsidR="26240D5E" w:rsidRPr="793A36EB">
        <w:t>REGATTA FEES: Eights - $9</w:t>
      </w:r>
      <w:r w:rsidR="1F1C563B" w:rsidRPr="793A36EB">
        <w:t>5</w:t>
      </w:r>
      <w:r w:rsidR="26240D5E" w:rsidRPr="793A36EB">
        <w:t>.00, Fours - $7</w:t>
      </w:r>
      <w:r w:rsidR="6E7D7EF1" w:rsidRPr="793A36EB">
        <w:t>5</w:t>
      </w:r>
      <w:r w:rsidR="26240D5E" w:rsidRPr="793A36EB">
        <w:t>.00</w:t>
      </w:r>
      <w:r w:rsidR="00580A03">
        <w:t>.  Cap per team is $1200.</w:t>
      </w:r>
      <w:r w:rsidR="26240D5E" w:rsidRPr="793A36EB">
        <w:t xml:space="preserve">                                 </w:t>
      </w:r>
    </w:p>
    <w:p w14:paraId="3F5094F4" w14:textId="1F2080E5" w:rsidR="793A36EB" w:rsidRDefault="793A36EB" w:rsidP="793A36EB">
      <w:pPr>
        <w:spacing w:after="0" w:line="360" w:lineRule="auto"/>
        <w:ind w:left="-360"/>
      </w:pPr>
    </w:p>
    <w:p w14:paraId="1847E070" w14:textId="3C61663C" w:rsidR="159E66AA" w:rsidRDefault="159E66AA" w:rsidP="793A36EB">
      <w:pPr>
        <w:pStyle w:val="ListParagraph"/>
        <w:numPr>
          <w:ilvl w:val="0"/>
          <w:numId w:val="3"/>
        </w:numPr>
        <w:spacing w:after="0" w:line="360" w:lineRule="auto"/>
        <w:ind w:left="0"/>
      </w:pPr>
      <w:r w:rsidRPr="34710455">
        <w:lastRenderedPageBreak/>
        <w:t xml:space="preserve">    </w:t>
      </w:r>
      <w:r w:rsidR="26240D5E" w:rsidRPr="34710455">
        <w:t xml:space="preserve">PAYMENT:  You may pay by check made out to CJRC and mailed to </w:t>
      </w:r>
      <w:r w:rsidR="62BE24A6" w:rsidRPr="34710455">
        <w:t>Kim Smyth</w:t>
      </w:r>
      <w:r w:rsidR="26240D5E" w:rsidRPr="34710455">
        <w:t xml:space="preserve">/Regatta Director, P.O. </w:t>
      </w:r>
      <w:r w:rsidR="1AD0A5EF" w:rsidRPr="34710455">
        <w:t xml:space="preserve">  </w:t>
      </w:r>
      <w:r w:rsidR="26240D5E" w:rsidRPr="34710455">
        <w:t xml:space="preserve">Box 541122, Cincinnati OH 45254, or by credit card through Regatta Central.  All payments must be received by </w:t>
      </w:r>
      <w:r w:rsidR="4BB99744" w:rsidRPr="34710455">
        <w:t>March 30, 2020.</w:t>
      </w:r>
      <w:r w:rsidR="26240D5E" w:rsidRPr="34710455">
        <w:t xml:space="preserve">                                                                                                </w:t>
      </w:r>
    </w:p>
    <w:p w14:paraId="201B69C9" w14:textId="77C4959A" w:rsidR="793A36EB" w:rsidRDefault="793A36EB" w:rsidP="793A36EB">
      <w:pPr>
        <w:spacing w:after="0" w:line="360" w:lineRule="auto"/>
      </w:pPr>
    </w:p>
    <w:p w14:paraId="31F36BCC" w14:textId="6810446C" w:rsidR="26240D5E" w:rsidRDefault="26240D5E" w:rsidP="793A36EB">
      <w:pPr>
        <w:pStyle w:val="ListParagraph"/>
        <w:numPr>
          <w:ilvl w:val="0"/>
          <w:numId w:val="3"/>
        </w:numPr>
        <w:spacing w:after="0" w:line="360" w:lineRule="auto"/>
        <w:ind w:left="0"/>
        <w:rPr>
          <w:rFonts w:eastAsiaTheme="minorEastAsia"/>
        </w:rPr>
      </w:pPr>
      <w:r w:rsidRPr="34710455">
        <w:t>WAIVERS:  Waivers will be handled through Regatta Central. All participants must have a waiver on file either on-line through Regatta Central or have been granted an exception to submit paper</w:t>
      </w:r>
      <w:r w:rsidR="37E7D2A3" w:rsidRPr="34710455">
        <w:t xml:space="preserve"> waiver.</w:t>
      </w:r>
    </w:p>
    <w:sectPr w:rsidR="26240D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16BD7"/>
    <w:multiLevelType w:val="hybridMultilevel"/>
    <w:tmpl w:val="ABBCEA22"/>
    <w:lvl w:ilvl="0" w:tplc="C04A657E">
      <w:start w:val="1"/>
      <w:numFmt w:val="decimal"/>
      <w:lvlText w:val="%1."/>
      <w:lvlJc w:val="left"/>
      <w:pPr>
        <w:ind w:left="720" w:hanging="360"/>
      </w:pPr>
    </w:lvl>
    <w:lvl w:ilvl="1" w:tplc="3244D8FE">
      <w:start w:val="1"/>
      <w:numFmt w:val="decimal"/>
      <w:lvlText w:val="%2."/>
      <w:lvlJc w:val="left"/>
      <w:pPr>
        <w:ind w:left="1440" w:hanging="360"/>
      </w:pPr>
    </w:lvl>
    <w:lvl w:ilvl="2" w:tplc="2CA03A7E">
      <w:start w:val="1"/>
      <w:numFmt w:val="lowerRoman"/>
      <w:lvlText w:val="%3."/>
      <w:lvlJc w:val="right"/>
      <w:pPr>
        <w:ind w:left="2160" w:hanging="180"/>
      </w:pPr>
    </w:lvl>
    <w:lvl w:ilvl="3" w:tplc="708662D0">
      <w:start w:val="1"/>
      <w:numFmt w:val="decimal"/>
      <w:lvlText w:val="%4."/>
      <w:lvlJc w:val="left"/>
      <w:pPr>
        <w:ind w:left="2880" w:hanging="360"/>
      </w:pPr>
    </w:lvl>
    <w:lvl w:ilvl="4" w:tplc="330CC404">
      <w:start w:val="1"/>
      <w:numFmt w:val="lowerLetter"/>
      <w:lvlText w:val="%5."/>
      <w:lvlJc w:val="left"/>
      <w:pPr>
        <w:ind w:left="3600" w:hanging="360"/>
      </w:pPr>
    </w:lvl>
    <w:lvl w:ilvl="5" w:tplc="57281478">
      <w:start w:val="1"/>
      <w:numFmt w:val="lowerRoman"/>
      <w:lvlText w:val="%6."/>
      <w:lvlJc w:val="right"/>
      <w:pPr>
        <w:ind w:left="4320" w:hanging="180"/>
      </w:pPr>
    </w:lvl>
    <w:lvl w:ilvl="6" w:tplc="8DBE1466">
      <w:start w:val="1"/>
      <w:numFmt w:val="decimal"/>
      <w:lvlText w:val="%7."/>
      <w:lvlJc w:val="left"/>
      <w:pPr>
        <w:ind w:left="5040" w:hanging="360"/>
      </w:pPr>
    </w:lvl>
    <w:lvl w:ilvl="7" w:tplc="06880926">
      <w:start w:val="1"/>
      <w:numFmt w:val="lowerLetter"/>
      <w:lvlText w:val="%8."/>
      <w:lvlJc w:val="left"/>
      <w:pPr>
        <w:ind w:left="5760" w:hanging="360"/>
      </w:pPr>
    </w:lvl>
    <w:lvl w:ilvl="8" w:tplc="651C3A58">
      <w:start w:val="1"/>
      <w:numFmt w:val="lowerRoman"/>
      <w:lvlText w:val="%9."/>
      <w:lvlJc w:val="right"/>
      <w:pPr>
        <w:ind w:left="6480" w:hanging="180"/>
      </w:pPr>
    </w:lvl>
  </w:abstractNum>
  <w:abstractNum w:abstractNumId="1" w15:restartNumberingAfterBreak="0">
    <w:nsid w:val="0F653CDA"/>
    <w:multiLevelType w:val="hybridMultilevel"/>
    <w:tmpl w:val="FFFFFFFF"/>
    <w:lvl w:ilvl="0" w:tplc="755E0390">
      <w:start w:val="1"/>
      <w:numFmt w:val="decimal"/>
      <w:lvlText w:val="%1."/>
      <w:lvlJc w:val="left"/>
      <w:pPr>
        <w:ind w:left="720" w:hanging="360"/>
      </w:pPr>
    </w:lvl>
    <w:lvl w:ilvl="1" w:tplc="2F16E182">
      <w:start w:val="1"/>
      <w:numFmt w:val="lowerLetter"/>
      <w:lvlText w:val="%2."/>
      <w:lvlJc w:val="left"/>
      <w:pPr>
        <w:ind w:left="1440" w:hanging="360"/>
      </w:pPr>
    </w:lvl>
    <w:lvl w:ilvl="2" w:tplc="B52A9A80">
      <w:start w:val="1"/>
      <w:numFmt w:val="lowerRoman"/>
      <w:lvlText w:val="%3."/>
      <w:lvlJc w:val="right"/>
      <w:pPr>
        <w:ind w:left="2160" w:hanging="180"/>
      </w:pPr>
    </w:lvl>
    <w:lvl w:ilvl="3" w:tplc="B8DA2A56">
      <w:start w:val="1"/>
      <w:numFmt w:val="decimal"/>
      <w:lvlText w:val="%4."/>
      <w:lvlJc w:val="left"/>
      <w:pPr>
        <w:ind w:left="2880" w:hanging="360"/>
      </w:pPr>
    </w:lvl>
    <w:lvl w:ilvl="4" w:tplc="747E91DC">
      <w:start w:val="1"/>
      <w:numFmt w:val="lowerLetter"/>
      <w:lvlText w:val="%5."/>
      <w:lvlJc w:val="left"/>
      <w:pPr>
        <w:ind w:left="3600" w:hanging="360"/>
      </w:pPr>
    </w:lvl>
    <w:lvl w:ilvl="5" w:tplc="1A4AC95A">
      <w:start w:val="1"/>
      <w:numFmt w:val="lowerRoman"/>
      <w:lvlText w:val="%6."/>
      <w:lvlJc w:val="right"/>
      <w:pPr>
        <w:ind w:left="4320" w:hanging="180"/>
      </w:pPr>
    </w:lvl>
    <w:lvl w:ilvl="6" w:tplc="0F9ACF98">
      <w:start w:val="1"/>
      <w:numFmt w:val="decimal"/>
      <w:lvlText w:val="%7."/>
      <w:lvlJc w:val="left"/>
      <w:pPr>
        <w:ind w:left="5040" w:hanging="360"/>
      </w:pPr>
    </w:lvl>
    <w:lvl w:ilvl="7" w:tplc="98965C00">
      <w:start w:val="1"/>
      <w:numFmt w:val="lowerLetter"/>
      <w:lvlText w:val="%8."/>
      <w:lvlJc w:val="left"/>
      <w:pPr>
        <w:ind w:left="5760" w:hanging="360"/>
      </w:pPr>
    </w:lvl>
    <w:lvl w:ilvl="8" w:tplc="02A0138E">
      <w:start w:val="1"/>
      <w:numFmt w:val="lowerRoman"/>
      <w:lvlText w:val="%9."/>
      <w:lvlJc w:val="right"/>
      <w:pPr>
        <w:ind w:left="6480" w:hanging="180"/>
      </w:pPr>
    </w:lvl>
  </w:abstractNum>
  <w:abstractNum w:abstractNumId="2" w15:restartNumberingAfterBreak="0">
    <w:nsid w:val="28CF4353"/>
    <w:multiLevelType w:val="hybridMultilevel"/>
    <w:tmpl w:val="355A2962"/>
    <w:lvl w:ilvl="0" w:tplc="09766B1C">
      <w:start w:val="1"/>
      <w:numFmt w:val="decimal"/>
      <w:lvlText w:val="%1."/>
      <w:lvlJc w:val="left"/>
      <w:pPr>
        <w:ind w:left="720" w:hanging="360"/>
      </w:pPr>
    </w:lvl>
    <w:lvl w:ilvl="1" w:tplc="9BD01928">
      <w:start w:val="1"/>
      <w:numFmt w:val="lowerLetter"/>
      <w:lvlText w:val="%2."/>
      <w:lvlJc w:val="left"/>
      <w:pPr>
        <w:ind w:left="1440" w:hanging="360"/>
      </w:pPr>
    </w:lvl>
    <w:lvl w:ilvl="2" w:tplc="8E0E1600">
      <w:start w:val="1"/>
      <w:numFmt w:val="lowerRoman"/>
      <w:lvlText w:val="%3."/>
      <w:lvlJc w:val="right"/>
      <w:pPr>
        <w:ind w:left="2160" w:hanging="180"/>
      </w:pPr>
    </w:lvl>
    <w:lvl w:ilvl="3" w:tplc="63E00CAE">
      <w:start w:val="1"/>
      <w:numFmt w:val="decimal"/>
      <w:lvlText w:val="%4."/>
      <w:lvlJc w:val="left"/>
      <w:pPr>
        <w:ind w:left="2880" w:hanging="360"/>
      </w:pPr>
    </w:lvl>
    <w:lvl w:ilvl="4" w:tplc="CCFC9C74">
      <w:start w:val="1"/>
      <w:numFmt w:val="lowerLetter"/>
      <w:lvlText w:val="%5."/>
      <w:lvlJc w:val="left"/>
      <w:pPr>
        <w:ind w:left="3600" w:hanging="360"/>
      </w:pPr>
    </w:lvl>
    <w:lvl w:ilvl="5" w:tplc="85883C80">
      <w:start w:val="1"/>
      <w:numFmt w:val="lowerRoman"/>
      <w:lvlText w:val="%6."/>
      <w:lvlJc w:val="right"/>
      <w:pPr>
        <w:ind w:left="4320" w:hanging="180"/>
      </w:pPr>
    </w:lvl>
    <w:lvl w:ilvl="6" w:tplc="8D14C346">
      <w:start w:val="1"/>
      <w:numFmt w:val="decimal"/>
      <w:lvlText w:val="%7."/>
      <w:lvlJc w:val="left"/>
      <w:pPr>
        <w:ind w:left="5040" w:hanging="360"/>
      </w:pPr>
    </w:lvl>
    <w:lvl w:ilvl="7" w:tplc="FB64D130">
      <w:start w:val="1"/>
      <w:numFmt w:val="lowerLetter"/>
      <w:lvlText w:val="%8."/>
      <w:lvlJc w:val="left"/>
      <w:pPr>
        <w:ind w:left="5760" w:hanging="360"/>
      </w:pPr>
    </w:lvl>
    <w:lvl w:ilvl="8" w:tplc="C742AB9C">
      <w:start w:val="1"/>
      <w:numFmt w:val="lowerRoman"/>
      <w:lvlText w:val="%9."/>
      <w:lvlJc w:val="right"/>
      <w:pPr>
        <w:ind w:left="6480" w:hanging="180"/>
      </w:pPr>
    </w:lvl>
  </w:abstractNum>
  <w:abstractNum w:abstractNumId="3" w15:restartNumberingAfterBreak="0">
    <w:nsid w:val="378F2EB1"/>
    <w:multiLevelType w:val="hybridMultilevel"/>
    <w:tmpl w:val="FFFFFFFF"/>
    <w:lvl w:ilvl="0" w:tplc="CE06310A">
      <w:start w:val="1"/>
      <w:numFmt w:val="decimal"/>
      <w:lvlText w:val="%1."/>
      <w:lvlJc w:val="left"/>
      <w:pPr>
        <w:ind w:left="720" w:hanging="360"/>
      </w:pPr>
    </w:lvl>
    <w:lvl w:ilvl="1" w:tplc="C0EE16F6">
      <w:start w:val="1"/>
      <w:numFmt w:val="decimal"/>
      <w:lvlText w:val="%2."/>
      <w:lvlJc w:val="left"/>
      <w:pPr>
        <w:ind w:left="1440" w:hanging="360"/>
      </w:pPr>
    </w:lvl>
    <w:lvl w:ilvl="2" w:tplc="1EF2A144">
      <w:start w:val="1"/>
      <w:numFmt w:val="lowerRoman"/>
      <w:lvlText w:val="%3."/>
      <w:lvlJc w:val="right"/>
      <w:pPr>
        <w:ind w:left="2160" w:hanging="180"/>
      </w:pPr>
    </w:lvl>
    <w:lvl w:ilvl="3" w:tplc="515C8A18">
      <w:start w:val="1"/>
      <w:numFmt w:val="decimal"/>
      <w:lvlText w:val="%4."/>
      <w:lvlJc w:val="left"/>
      <w:pPr>
        <w:ind w:left="2880" w:hanging="360"/>
      </w:pPr>
    </w:lvl>
    <w:lvl w:ilvl="4" w:tplc="25C6A1FE">
      <w:start w:val="1"/>
      <w:numFmt w:val="lowerLetter"/>
      <w:lvlText w:val="%5."/>
      <w:lvlJc w:val="left"/>
      <w:pPr>
        <w:ind w:left="3600" w:hanging="360"/>
      </w:pPr>
    </w:lvl>
    <w:lvl w:ilvl="5" w:tplc="1CC61EB0">
      <w:start w:val="1"/>
      <w:numFmt w:val="lowerRoman"/>
      <w:lvlText w:val="%6."/>
      <w:lvlJc w:val="right"/>
      <w:pPr>
        <w:ind w:left="4320" w:hanging="180"/>
      </w:pPr>
    </w:lvl>
    <w:lvl w:ilvl="6" w:tplc="A622DD30">
      <w:start w:val="1"/>
      <w:numFmt w:val="decimal"/>
      <w:lvlText w:val="%7."/>
      <w:lvlJc w:val="left"/>
      <w:pPr>
        <w:ind w:left="5040" w:hanging="360"/>
      </w:pPr>
    </w:lvl>
    <w:lvl w:ilvl="7" w:tplc="065EBA4C">
      <w:start w:val="1"/>
      <w:numFmt w:val="lowerLetter"/>
      <w:lvlText w:val="%8."/>
      <w:lvlJc w:val="left"/>
      <w:pPr>
        <w:ind w:left="5760" w:hanging="360"/>
      </w:pPr>
    </w:lvl>
    <w:lvl w:ilvl="8" w:tplc="6634626A">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2B3E66"/>
    <w:rsid w:val="001C1083"/>
    <w:rsid w:val="00580A03"/>
    <w:rsid w:val="009F6ABA"/>
    <w:rsid w:val="02DE0C4C"/>
    <w:rsid w:val="035C75B6"/>
    <w:rsid w:val="04083138"/>
    <w:rsid w:val="04E9732F"/>
    <w:rsid w:val="088EAFA3"/>
    <w:rsid w:val="098F29BF"/>
    <w:rsid w:val="0B161A0D"/>
    <w:rsid w:val="100926B0"/>
    <w:rsid w:val="113B2619"/>
    <w:rsid w:val="115B3D3F"/>
    <w:rsid w:val="138E9C34"/>
    <w:rsid w:val="13A2FC1A"/>
    <w:rsid w:val="150F753B"/>
    <w:rsid w:val="159E66AA"/>
    <w:rsid w:val="15F7B019"/>
    <w:rsid w:val="1680208B"/>
    <w:rsid w:val="1AD0A5EF"/>
    <w:rsid w:val="1B65776E"/>
    <w:rsid w:val="1B6B34CD"/>
    <w:rsid w:val="1BFEED88"/>
    <w:rsid w:val="1CBC3FCD"/>
    <w:rsid w:val="1F1C563B"/>
    <w:rsid w:val="20476ADF"/>
    <w:rsid w:val="23231E11"/>
    <w:rsid w:val="2360EF65"/>
    <w:rsid w:val="24BD8CB1"/>
    <w:rsid w:val="26235623"/>
    <w:rsid w:val="26240D5E"/>
    <w:rsid w:val="2ACC7A3D"/>
    <w:rsid w:val="2BCCB82A"/>
    <w:rsid w:val="2F64F732"/>
    <w:rsid w:val="32BC71F6"/>
    <w:rsid w:val="33A0984D"/>
    <w:rsid w:val="342B3E66"/>
    <w:rsid w:val="3432A258"/>
    <w:rsid w:val="34710455"/>
    <w:rsid w:val="3476D22D"/>
    <w:rsid w:val="36F12156"/>
    <w:rsid w:val="3743575C"/>
    <w:rsid w:val="37E7D2A3"/>
    <w:rsid w:val="38E30726"/>
    <w:rsid w:val="3A3956DF"/>
    <w:rsid w:val="3CAA4117"/>
    <w:rsid w:val="3E1257F0"/>
    <w:rsid w:val="413BE374"/>
    <w:rsid w:val="45DB0A3E"/>
    <w:rsid w:val="464859B7"/>
    <w:rsid w:val="48DD9376"/>
    <w:rsid w:val="4BB99744"/>
    <w:rsid w:val="4C4A9EF8"/>
    <w:rsid w:val="4D46E8E6"/>
    <w:rsid w:val="5237E1E3"/>
    <w:rsid w:val="57268DBC"/>
    <w:rsid w:val="5770402C"/>
    <w:rsid w:val="57A065B0"/>
    <w:rsid w:val="59274EA2"/>
    <w:rsid w:val="59965DC7"/>
    <w:rsid w:val="59CDC493"/>
    <w:rsid w:val="62BE24A6"/>
    <w:rsid w:val="6367A2E5"/>
    <w:rsid w:val="663659DD"/>
    <w:rsid w:val="675571B4"/>
    <w:rsid w:val="687B2E61"/>
    <w:rsid w:val="69282075"/>
    <w:rsid w:val="6936AFB9"/>
    <w:rsid w:val="6BC0087E"/>
    <w:rsid w:val="6BD3C6AF"/>
    <w:rsid w:val="6DB60817"/>
    <w:rsid w:val="6DD228EE"/>
    <w:rsid w:val="6E7D7EF1"/>
    <w:rsid w:val="6EF10333"/>
    <w:rsid w:val="6FE58EE0"/>
    <w:rsid w:val="7171E56E"/>
    <w:rsid w:val="744F96A4"/>
    <w:rsid w:val="77AE41ED"/>
    <w:rsid w:val="77C89C05"/>
    <w:rsid w:val="793A36EB"/>
    <w:rsid w:val="7A045061"/>
    <w:rsid w:val="7F5649B5"/>
    <w:rsid w:val="7FF02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8911E"/>
  <w15:chartTrackingRefBased/>
  <w15:docId w15:val="{0809BFBF-9091-4320-9106-449333790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1AB99601CFD84F86E0054585BEEA5A" ma:contentTypeVersion="7" ma:contentTypeDescription="Create a new document." ma:contentTypeScope="" ma:versionID="0e716169d8860c25cc8a0be566ef85a3">
  <xsd:schema xmlns:xsd="http://www.w3.org/2001/XMLSchema" xmlns:xs="http://www.w3.org/2001/XMLSchema" xmlns:p="http://schemas.microsoft.com/office/2006/metadata/properties" xmlns:ns3="52a5ef69-be78-41d0-871a-bd55361c0565" xmlns:ns4="8a79daff-a581-440f-91d0-3bf5618de1e3" targetNamespace="http://schemas.microsoft.com/office/2006/metadata/properties" ma:root="true" ma:fieldsID="75443b67097ba00db30040e5e205b2b4" ns3:_="" ns4:_="">
    <xsd:import namespace="52a5ef69-be78-41d0-871a-bd55361c0565"/>
    <xsd:import namespace="8a79daff-a581-440f-91d0-3bf5618de1e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5ef69-be78-41d0-871a-bd55361c05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79daff-a581-440f-91d0-3bf5618de1e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D56952-7F42-4A1B-BE56-7DCB8C1C6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a5ef69-be78-41d0-871a-bd55361c0565"/>
    <ds:schemaRef ds:uri="8a79daff-a581-440f-91d0-3bf5618de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C65CD-8E88-4343-8156-A6C5AF2308DE}">
  <ds:schemaRefs>
    <ds:schemaRef ds:uri="http://schemas.microsoft.com/sharepoint/v3/contenttype/forms"/>
  </ds:schemaRefs>
</ds:datastoreItem>
</file>

<file path=customXml/itemProps3.xml><?xml version="1.0" encoding="utf-8"?>
<ds:datastoreItem xmlns:ds="http://schemas.openxmlformats.org/officeDocument/2006/customXml" ds:itemID="{5E4082ED-75F4-418F-B442-F3ADC1700DAE}">
  <ds:schemaRefs>
    <ds:schemaRef ds:uri="http://schemas.microsoft.com/office/2006/metadata/properties"/>
    <ds:schemaRef ds:uri="52a5ef69-be78-41d0-871a-bd55361c0565"/>
    <ds:schemaRef ds:uri="http://purl.org/dc/terms/"/>
    <ds:schemaRef ds:uri="http://schemas.openxmlformats.org/package/2006/metadata/core-properties"/>
    <ds:schemaRef ds:uri="8a79daff-a581-440f-91d0-3bf5618de1e3"/>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2246</Characters>
  <Application>Microsoft Office Word</Application>
  <DocSecurity>0</DocSecurity>
  <Lines>18</Lines>
  <Paragraphs>5</Paragraphs>
  <ScaleCrop>false</ScaleCrop>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CJRC Regatta Director</dc:creator>
  <cp:keywords/>
  <dc:description/>
  <cp:lastModifiedBy>CJRC Regatta Director</cp:lastModifiedBy>
  <cp:revision>2</cp:revision>
  <dcterms:created xsi:type="dcterms:W3CDTF">2020-03-04T13:36:00Z</dcterms:created>
  <dcterms:modified xsi:type="dcterms:W3CDTF">2020-03-04T13:36:00Z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0x0101007F1AB99601CFD84F86E0054585BEEA5A</vt:lpwstr>
  </property>
</Properties>
</file>