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.413879394531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Rules of the Poughkeepsie Regatta 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18.08971405029297" w:lineRule="auto"/>
        <w:ind w:left="23.520050048828125" w:right="308.7103271484375" w:hanging="10.9063720703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Overview: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The Hudson River Rowing Association and Mid Hud</w:t>
      </w:r>
      <w:r w:rsidDel="00000000" w:rsidR="00000000" w:rsidRPr="00000000">
        <w:rPr>
          <w:sz w:val="29.334001541137695"/>
          <w:szCs w:val="29.334001541137695"/>
          <w:highlight w:val="white"/>
          <w:rtl w:val="0"/>
        </w:rPr>
        <w:t xml:space="preserve">son Rowing Association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 invite you 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compete in a 5,000m head style race along the historic 1895 to</w:t>
      </w:r>
      <w:r w:rsidDel="00000000" w:rsidR="00000000" w:rsidRPr="00000000">
        <w:rPr>
          <w:sz w:val="29.334001541137695"/>
          <w:szCs w:val="29.334001541137695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1949 Intercollegiate Rowing Association course while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experiencing the natural splendor of the Hudson River during its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calmest season of the year! Shadowing the route of the old Junior Varsity (3-Mile) course, crews will race downstream from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the Culinary Institute of America's main campus in Hyde Park to the Mid-Hudson Bridge in Poughkeepsie, passing under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Walkway Over the Hudson State Park and rowing by several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other Poughkeepsie Waterfront landmarks. 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18.08967113494873" w:lineRule="auto"/>
        <w:ind w:left="30.266876220703125" w:right="1291.4111328125" w:hanging="8.559722900390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News: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Please contact the regatta director with any other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questions you may have! 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71405029297" w:lineRule="auto"/>
        <w:ind w:left="0" w:right="345.2557373046875" w:hanging="0.8799743652343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Venue: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Spectating opportunities are available along nearly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entire length of the course at Quiet Cove Riverfront Park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(1,300m), HRRA Community Boathouse parking lot (3,400m),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Walkway Over the Hudson (4,100m), Victor C. Wayras Park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(4,500m), and Kaal Rock Park (finish), or view the entire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racecourse from the Walkway Over the Hudson. Don't miss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your chance to experience the beauty of the Hudson Valley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while being one of the first crews in nearly a decade to compete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on the same course of "Boys in the Boat" fame! 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71405029297" w:lineRule="auto"/>
        <w:ind w:left="39.947052001953125" w:right="1146.954345703125" w:hanging="29.38674926757812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See the Venue section for the course map, boathouse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parking map, and a coxswain's view of the course. 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40" w:lineRule="auto"/>
        <w:ind w:left="21.413879394531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Rules &amp; Regulations: 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15087890625" w:line="240" w:lineRule="auto"/>
        <w:ind w:left="31.9740295410156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1.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ENTRIES 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18.0895709991455" w:lineRule="auto"/>
        <w:ind w:left="29.973602294921875" w:right="340.6854248046875" w:hanging="19.413299560546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There will be a cap of 100 total entries. Entries over the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cap will be wait-listed and may be accepted by the Regatta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Director.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All entries must be registered via Regatta Central and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paid for by the deadline posted on Regatta Central. Late entries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may be accepted at the discretion of the Regatta Director. Late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entries that are accepted will be assessed an additional late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entry fee equal to 50% of the entry fee. Unpaid entries will not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be permitted to race. Entries will NOT be accepted on race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day.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8.08971405029297" w:lineRule="auto"/>
        <w:ind w:left="29.093475341796875" w:right="309.1217041015625" w:hanging="10.02639770507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b. Complete registration information must be submitted by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registration deadline. Missing or fictitious ages, names,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abbreviations, initials, etc. must be corrected by the registration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deadline. Entries with incomplete information will be deemed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scratched and treated as such. Participants may only enter one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event. 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18.08971405029297" w:lineRule="auto"/>
        <w:ind w:left="29.093475341796875" w:right="345.430908203125" w:hanging="17.6531982421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c. Scratched entries will be refunded their entry fees up until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registration deadline less any administration costs. Entries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scratched after that deadline will not be refunded. 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18.08968544006348" w:lineRule="auto"/>
        <w:ind w:left="2.64007568359375" w:right="170.9521484375" w:firstLine="7.33352661132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d. Events must have a minimum of two entries. Races with only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one entry may be combined with another event or canceled. In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the event of race cancellation due to insufficient entries, the entry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fee will be refunded. 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71405029297" w:lineRule="auto"/>
        <w:ind w:left="25.2801513671875" w:right="423.34716796875" w:hanging="14.42657470703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e. Should the Regatta be canceled by the Race Director prior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to race day, entry fees shall be partially refunded or credited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towards next year’s regatta. Races canceled on the day of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Regatta due to river conditions or inclement weather will not be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refunded. 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71405029297" w:lineRule="auto"/>
        <w:ind w:left="31.440277099609375" w:right="492.45361328125" w:hanging="28.800201416015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f. COVID protocols may be added closer to the regatta. Please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check back for updates. 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40" w:lineRule="auto"/>
        <w:ind w:left="7.3335266113281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2. STARTING 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18.08952808380127" w:lineRule="auto"/>
        <w:ind w:left="29.68017578125" w:right="64.8876953125" w:hanging="19.119873046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a. Prior to the Regatta, starting order will be determined by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random draw. Bow numbers will be assigned to each boat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according to this order and distributed along with a schedule in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race-day Registration Packets. Boats will be called to the launch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dock by race number and bow numbers. Boats launching from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other locations will be called at the discretion of their dock master.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Boats on the river must position themselves in the marshaling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area (marked on the course map) so they can start in the bow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number sequence. Bow numbers will be collected at the return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docks. 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20947265625" w:line="218.08947086334229" w:lineRule="auto"/>
        <w:ind w:left="29.093475341796875" w:right="726.1871337890625" w:hanging="10.02639770507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b. The Starter will space boats so that each shell crosses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starting line at regular intervals. 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97241210938" w:line="240" w:lineRule="auto"/>
        <w:ind w:left="11.440277099609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c. Buoys will approximate both the start and finish lines.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8.08971405029297" w:lineRule="auto"/>
        <w:ind w:left="25.2801513671875" w:right="97.9754638671875" w:hanging="15.306549072265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d. Boats must remain in the marshaling area and be alert to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possibility that they may receive directions from race personnel at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the start, finish, dock, or in safety launches. They must follow any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such directions in an expeditious manner. 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18.08968544006348" w:lineRule="auto"/>
        <w:ind w:left="26.746826171875" w:right="785.565185546875" w:hanging="15.8932495117187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Hot-Seating will not be accommodated by regatta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officials and events will not be delayed for boats that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have hot-seated. If you intend to reuse a boat, it is the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responsibility of the coach and crew to ensure that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enough time has been allotted for your crew to hot-seat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and arrive at the starting line prior to the start of your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event. Coaches need to plan on a minimum of at least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one (1) hour to reuse equipment in a subsequent event.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Crews arriving late to start may, at the discretion of the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starting officials, not be permitted to race. 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40" w:lineRule="auto"/>
        <w:ind w:left="11.14685058593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3. RIGHT OF WAY 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18.08971405029297" w:lineRule="auto"/>
        <w:ind w:left="5.2801513671875" w:right="263.0316162109375" w:firstLine="5.2801513671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a. A boat is deemed to be overtaking another when it has moved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to within one length of open water of the boat ahead. On those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portions of the course that are straight, a boat being overtaken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shall move away from the Poughkeepsie shore to allow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overtaking boat to pass. 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71405029297" w:lineRule="auto"/>
        <w:ind w:left="29.093475341796875" w:right="102.66845703125" w:hanging="10.02639770507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b. In cases where the overtaking boat’s position clearly prevents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safe passage or where there is insufficient room to yield, passing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is not allowed, nor is the boat being overtaken required to yield 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71405029297" w:lineRule="auto"/>
        <w:ind w:left="25.2801513671875" w:right="1124.3719482421875" w:hanging="13.83987426757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c. Care should be taken when turning around in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marshaling area or past the finish line. Boats racing have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the right of way over all other boats. 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40" w:lineRule="auto"/>
        <w:ind w:left="5.573425292968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4. PENALTIES FOR EGREGIOUS VIOLATIONS 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18.08947086334229" w:lineRule="auto"/>
        <w:ind w:left="29.093475341796875" w:right="605.9759521484375" w:hanging="18.533172607421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a. Boats failing to yield to those having the proper right of way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shall be penalized 30 seconds. 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20947265625" w:line="218.08947086334229" w:lineRule="auto"/>
        <w:ind w:left="39.360504150390625" w:right="281.0711669921875" w:hanging="20.293426513671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b. Crossing the travel/race Buoy-line in either direction will result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in a 60 seconds penalty for the offending crew. 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20947265625" w:line="240" w:lineRule="auto"/>
        <w:ind w:left="12.9069519042968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5. EQUIPMENT 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88208007812" w:line="218.089599609375" w:lineRule="auto"/>
        <w:ind w:left="29.68017578125" w:right="211.380615234375" w:hanging="19.119873046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a. All boats must be equipped with a protective "ball" on the bow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or its anti-puncture equivalent as specified by the current version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8.08971405029297" w:lineRule="auto"/>
        <w:ind w:left="41.41387939453125" w:right="456.3189697265625" w:hanging="11.7337036132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of the Rules of Rowing, rule 3-105, available from US Rowing.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Boats that fail to meet this rule will not be allowed to launch. 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18.08971405029297" w:lineRule="auto"/>
        <w:ind w:left="29.093475341796875" w:right="0" w:hanging="10.02639770507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b. For boats with flexible-soled shoes attached to the foot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stretchers, heels must be attached to the stretchers with 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maximum distance of 3 inches to allow for quick release in case of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emergency (“heel ties”). Boats will be inspected at the dock and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must comply with this rule to be permitted to launch.  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18.08971405029297" w:lineRule="auto"/>
        <w:ind w:left="29.973602294921875" w:right="732.3760986328125" w:hanging="18.5333251953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c. Watertight compartments must be properly sealed with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appropriate “bow and stern caps.” Boats with missing caps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designed to cover air-tight compartments present a safety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hazard for the crew and will not be permitted to launch.  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18.08968544006348" w:lineRule="auto"/>
        <w:ind w:left="30.560302734375" w:right="948.42041015625" w:hanging="20.586700439453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d. Each boat must display its assigned bow number and be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equipped with a bow clip for this purpose. No boat will be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allowed to leave the dock without a bow number. 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40" w:lineRule="auto"/>
        <w:ind w:left="12.320251464843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6. RACE CATEGORIES  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18.08971405029297" w:lineRule="auto"/>
        <w:ind w:left="23.8134765625" w:right="1405.7965087890625" w:hanging="13.25317382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a. Participants will be classified according to the current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version of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Rules of Rowing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, available from US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Rowing. Masters rowers are 21 years of age and older.  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71405029297" w:lineRule="auto"/>
        <w:ind w:left="29.38690185546875" w:right="394.3603515625" w:hanging="10.31982421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b. Participants in junior events must be enrolled in High School,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grades 9-12.  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71405029297" w:lineRule="auto"/>
        <w:ind w:left="30.85357666015625" w:right="524.6038818359375" w:hanging="19.413299560546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c. Participants in Collegiate events must be bona fide students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enrolled at and representing accredited/chartered colleges 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universities and eligible to compete in intercollegiate athletics.  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45655822754" w:lineRule="auto"/>
        <w:ind w:left="0" w:right="248.5113525390625" w:firstLine="9.973602294921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d. Novice events are for participants in their first year of racing in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that category, regardless of experience in younger categories.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For example, a rower in their 1st year as a Collegiate rower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would be a novice, even if they previously rowed in High School.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All rowers in Varsity events cannot compete in Novice or Junior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Varsity events. Club and composite crews meeting these criteria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are permitted.  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20947265625" w:line="218.08947086334229" w:lineRule="auto"/>
        <w:ind w:left="30.560302734375" w:right="655.2569580078125" w:hanging="19.70672607421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e. Boats in mixed events must have an equal number of male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and female rowers.  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97241210938" w:line="218.089599609375" w:lineRule="auto"/>
        <w:ind w:left="9.973602294921875" w:right="753.759765625" w:hanging="7.33352661132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f. Handicaps will be utilized for all Masters events and will be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determined using US Rowing guidelines, as published in the 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8.08971405029297" w:lineRule="auto"/>
        <w:ind w:left="5.2801513671875" w:right="313.9263916015625" w:firstLine="6.160125732421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current Rules of Rowing. Masters entries may be split according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to age categories, depending on the number of entries, at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discretion of the Race Director. Participants are responsible for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providing correct age information for Masters crews.  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18.08971405029297" w:lineRule="auto"/>
        <w:ind w:left="30.560302734375" w:right="493.7786865234375" w:hanging="21.17340087890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g. In the interest of fair competition, the Regatta reserves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right to rule on a crew’s eligibility and appropriate placement in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any event.  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40" w:lineRule="auto"/>
        <w:ind w:left="12.320251464843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7. TRAVEL PATTERN  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18.08971405029297" w:lineRule="auto"/>
        <w:ind w:left="9.093475341796875" w:right="878.7530517578125" w:firstLine="1.4668273925781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a. Two-way traffic is maintained on the river. Boats must not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cross the racecourse at any time, whether approaching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starting line or racing down the course.  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40" w:lineRule="auto"/>
        <w:ind w:left="19.067077636718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b. All boats must move to the start line and docks with purpose.  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18.08971405029297" w:lineRule="auto"/>
        <w:ind w:left="30.560302734375" w:right="537.3394775390625" w:hanging="19.120025634765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c. After launching proceed along the shore to the starting line.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Crews need to allow at least 40 minutes from dock to starting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line. More detailed instructions will be provided at the coaches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and coxswains meeting.  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71405029297" w:lineRule="auto"/>
        <w:ind w:left="25.2801513671875" w:right="291.544189453125" w:hanging="15.306549072265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d. Racing and returning boats will pass under the Walkway Over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the Hudson (former railroad bridge) and Mid-Hudson bridges.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Buoys will divide the Mid-Hudson </w:t>
      </w:r>
      <w:r w:rsidDel="00000000" w:rsidR="00000000" w:rsidRPr="00000000">
        <w:rPr>
          <w:sz w:val="29.334001541137695"/>
          <w:szCs w:val="29.334001541137695"/>
          <w:highlight w:val="white"/>
          <w:rtl w:val="0"/>
        </w:rPr>
        <w:t xml:space="preserve">Bridge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 first span into racing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and returning lanes. Racing crews will pass under the second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arch of the Walkway Over the Hudson </w:t>
      </w:r>
      <w:r w:rsidDel="00000000" w:rsidR="00000000" w:rsidRPr="00000000">
        <w:rPr>
          <w:sz w:val="29.334001541137695"/>
          <w:szCs w:val="29.334001541137695"/>
          <w:highlight w:val="white"/>
          <w:rtl w:val="0"/>
        </w:rPr>
        <w:t xml:space="preserve">Bridge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 and returning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crews will pass under the first arch of the Walkway Over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Hudson </w:t>
      </w:r>
      <w:r w:rsidDel="00000000" w:rsidR="00000000" w:rsidRPr="00000000">
        <w:rPr>
          <w:sz w:val="29.334001541137695"/>
          <w:szCs w:val="29.334001541137695"/>
          <w:rtl w:val="0"/>
        </w:rPr>
        <w:t xml:space="preserve">Bridge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39933776855" w:lineRule="auto"/>
        <w:ind w:left="1003.5200500488281" w:right="579.893798828125" w:hanging="971.546020507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1. All racing crews will pass under the second arch of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Walkway Over the Hudson </w:t>
      </w:r>
      <w:r w:rsidDel="00000000" w:rsidR="00000000" w:rsidRPr="00000000">
        <w:rPr>
          <w:sz w:val="29.334001541137695"/>
          <w:szCs w:val="29.334001541137695"/>
          <w:highlight w:val="white"/>
          <w:rtl w:val="0"/>
        </w:rPr>
        <w:t xml:space="preserve">Bridge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, and the first arch of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the Mid-Hudson </w:t>
      </w:r>
      <w:r w:rsidDel="00000000" w:rsidR="00000000" w:rsidRPr="00000000">
        <w:rPr>
          <w:sz w:val="29.334001541137695"/>
          <w:szCs w:val="29.334001541137695"/>
          <w:highlight w:val="white"/>
          <w:rtl w:val="0"/>
        </w:rPr>
        <w:t xml:space="preserve">Bridge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 between the buoy and the first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abutment.  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20947265625" w:line="218.08947086334229" w:lineRule="auto"/>
        <w:ind w:left="985.2801513671875" w:right="322.57080078125" w:hanging="976.7732238769531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2. All returning crews must proceed single file under the M</w:t>
      </w:r>
      <w:r w:rsidDel="00000000" w:rsidR="00000000" w:rsidRPr="00000000">
        <w:rPr>
          <w:sz w:val="29.334001541137695"/>
          <w:szCs w:val="29.334001541137695"/>
          <w:highlight w:val="white"/>
          <w:rtl w:val="0"/>
        </w:rPr>
        <w:t xml:space="preserve">id-Hudson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 Bridge along the shoreline and proceed under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the Walkway Over the Hudson by passing under the first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arch.  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20947265625" w:line="240" w:lineRule="auto"/>
        <w:ind w:left="12.02697753906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8. AWARDS 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8.08971405029297" w:lineRule="auto"/>
        <w:ind w:left="22.64007568359375" w:right="684.302978515625" w:hanging="12.07977294921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a. Rowers (and coxes) finishing first in their race will receive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first-place medals and second and third place medals will be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based on the number of entries.  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18.08971405029297" w:lineRule="auto"/>
        <w:ind w:left="43.173828125" w:right="481.424560546875" w:hanging="24.1067504882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b. Other awards or cups may be offered at the discretion of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Regatta Committee.  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40" w:lineRule="auto"/>
        <w:ind w:left="9.386901855468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9. PROTESTS  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18.08971405029297" w:lineRule="auto"/>
        <w:ind w:left="30.560302734375" w:right="1210.60791015625" w:hanging="15.0132751464843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Good sportsmanship must prevail at all times. Objections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and protests will follow the procedures outlined in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current version of US Rowing’s Rules of Rowing.  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1904296875" w:line="240" w:lineRule="auto"/>
        <w:ind w:left="23.1738281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10. PARKING  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18.08968544006348" w:lineRule="auto"/>
        <w:ind w:left="29.38690185546875" w:right="521.6766357421875" w:hanging="18.8265991210937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a. Trailers will be permitted to arrive and park on-site in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HRRA Community Boathouse </w:t>
      </w:r>
      <w:r w:rsidDel="00000000" w:rsidR="00000000" w:rsidRPr="00000000">
        <w:rPr>
          <w:sz w:val="29.334001541137695"/>
          <w:szCs w:val="29.334001541137695"/>
          <w:highlight w:val="white"/>
          <w:rtl w:val="0"/>
        </w:rPr>
        <w:t xml:space="preserve">South lot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 from Friday 9/29/2023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7365d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3 pm to 7:30 pm or 4:30 am to 6:00 am on Saturday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7365d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7365d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9/30/2023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. If these times do not work for you,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please reach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out to the Regatta Director to work out an alternate time.  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18.08971405029297" w:lineRule="auto"/>
        <w:ind w:left="39.360504150390625" w:right="671.0968017578125" w:hanging="20.2934265136718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b. Spectators will be charged a $5.00 parking fee per vehicle.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highlight w:val="white"/>
          <w:u w:val="none"/>
          <w:vertAlign w:val="baseline"/>
          <w:rtl w:val="0"/>
        </w:rPr>
        <w:t xml:space="preserve">Hudson River Rowing Association season passes will be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 honored.  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.4525146484375" w:line="240" w:lineRule="auto"/>
        <w:ind w:left="21.413879394531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Registration  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240" w:lineRule="auto"/>
        <w:ind w:left="23.17382812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Registration opens 8/1/2023,12:00 AM EDT  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7.672119140625" w:line="354.3957710266113" w:lineRule="auto"/>
        <w:ind w:left="21.41387939453125" w:right="2062.203979492187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9.334001541137695"/>
          <w:szCs w:val="29.334001541137695"/>
          <w:u w:val="none"/>
          <w:shd w:fill="auto" w:val="clear"/>
          <w:vertAlign w:val="baseline"/>
          <w:rtl w:val="0"/>
        </w:rPr>
        <w:t xml:space="preserve">Late Registration opens, 9/27/2023,12:00 AM EDT  Late Registration closes 9/28/2023, 11:59 PM EDT</w:t>
      </w:r>
    </w:p>
    <w:sectPr>
      <w:pgSz w:h="15840" w:w="12240" w:orient="portrait"/>
      <w:pgMar w:bottom="1591.7594909667969" w:top="1394.89990234375" w:left="1440" w:right="2105.81909179687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